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 - FORMULÁRIO DE RECURSO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