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12/2020 - PREMIAÇÃO PARA ROTEIROS OU ARGUMENTOS FILMES DE LONGA-METRAGEM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 - RELATÓRIO DE PRESTAÇÃO DE CONTAS SIMPLIFICADA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opte por relato na forma de gravação prevista no art. 14 da Resolução Secult 35/2020, deverá enviar a gravação ou o link de acesso à mesma para emergencial@secult.mg.gov.br, tendo no assunto [RELATO GRAVADO LAB – NOME DO PROPONENTE], podendo ter até três minutos, e identificação no corpo do e-mail com os seguintes itens: NOME DO PROPONENTE, IDENTIFICAÇÃO DO EDITAL, CPF/CNPJ E MUNICÍPIO.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Breve relato sobre a premiação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9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 de _____________ de 2020.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